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537" w:y="356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8" w:y="3621"/>
        <w:widowControl w:val="0"/>
        <w:rPr>
          <w:sz w:val="2"/>
          <w:szCs w:val="2"/>
        </w:rPr>
      </w:pPr>
      <w:r>
        <w:pict>
          <v:shape id="_x0000_s1027" type="#_x0000_t75" style="width:583pt;height:82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2" w:y="3530"/>
        <w:widowControl w:val="0"/>
        <w:rPr>
          <w:sz w:val="2"/>
          <w:szCs w:val="2"/>
        </w:rPr>
      </w:pPr>
      <w:r>
        <w:pict>
          <v:shape id="_x0000_s1028" type="#_x0000_t75" style="width:600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9" w:y="3537"/>
        <w:widowControl w:val="0"/>
        <w:rPr>
          <w:sz w:val="2"/>
          <w:szCs w:val="2"/>
        </w:rPr>
      </w:pPr>
      <w:r>
        <w:pict>
          <v:shape id="_x0000_s1029" type="#_x0000_t75" style="width:592pt;height:83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5" w:y="3470"/>
        <w:widowControl w:val="0"/>
        <w:rPr>
          <w:sz w:val="2"/>
          <w:szCs w:val="2"/>
        </w:rPr>
      </w:pPr>
      <w:r>
        <w:pict>
          <v:shape id="_x0000_s1030" type="#_x0000_t75" style="width:589pt;height:84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76" w:y="3655"/>
        <w:widowControl w:val="0"/>
        <w:rPr>
          <w:sz w:val="2"/>
          <w:szCs w:val="2"/>
        </w:rPr>
      </w:pPr>
      <w:r>
        <w:pict>
          <v:shape id="_x0000_s1031" type="#_x0000_t75" style="width:585pt;height:82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2" w:y="3556"/>
        <w:widowControl w:val="0"/>
        <w:rPr>
          <w:sz w:val="2"/>
          <w:szCs w:val="2"/>
        </w:rPr>
      </w:pPr>
      <w:r>
        <w:pict>
          <v:shape id="_x0000_s1032" type="#_x0000_t75" style="width:594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1" w:y="3503"/>
        <w:widowControl w:val="0"/>
        <w:rPr>
          <w:sz w:val="2"/>
          <w:szCs w:val="2"/>
        </w:rPr>
      </w:pPr>
      <w:r>
        <w:pict>
          <v:shape id="_x0000_s1033" type="#_x0000_t75" style="width:597pt;height:84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2" w:y="3655"/>
        <w:widowControl w:val="0"/>
        <w:rPr>
          <w:sz w:val="2"/>
          <w:szCs w:val="2"/>
        </w:rPr>
      </w:pPr>
      <w:r>
        <w:pict>
          <v:shape id="_x0000_s1034" type="#_x0000_t75" style="width:594pt;height:82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9" w:y="3592"/>
        <w:widowControl w:val="0"/>
        <w:rPr>
          <w:sz w:val="2"/>
          <w:szCs w:val="2"/>
        </w:rPr>
      </w:pPr>
      <w:r>
        <w:pict>
          <v:shape id="_x0000_s1035" type="#_x0000_t75" style="width:598pt;height:83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9" w:y="3614"/>
        <w:widowControl w:val="0"/>
        <w:rPr>
          <w:sz w:val="2"/>
          <w:szCs w:val="2"/>
        </w:rPr>
      </w:pPr>
      <w:r>
        <w:pict>
          <v:shape id="_x0000_s1036" type="#_x0000_t75" style="width:592pt;height:82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8" w:y="3623"/>
        <w:widowControl w:val="0"/>
        <w:rPr>
          <w:sz w:val="2"/>
          <w:szCs w:val="2"/>
        </w:rPr>
      </w:pPr>
      <w:r>
        <w:pict>
          <v:shape id="_x0000_s1037" type="#_x0000_t75" style="width:595pt;height:82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571"/>
        <w:widowControl w:val="0"/>
        <w:rPr>
          <w:sz w:val="2"/>
          <w:szCs w:val="2"/>
        </w:rPr>
      </w:pPr>
      <w:r>
        <w:pict>
          <v:shape id="_x0000_s1038" type="#_x0000_t75" style="width:588pt;height:83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13" w:y="3578"/>
        <w:widowControl w:val="0"/>
        <w:rPr>
          <w:sz w:val="2"/>
          <w:szCs w:val="2"/>
        </w:rPr>
      </w:pPr>
      <w:r>
        <w:pict>
          <v:shape id="_x0000_s1039" type="#_x0000_t75" style="width:591pt;height:83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9" w:y="3592"/>
        <w:widowControl w:val="0"/>
        <w:rPr>
          <w:sz w:val="2"/>
          <w:szCs w:val="2"/>
        </w:rPr>
      </w:pPr>
      <w:r>
        <w:pict>
          <v:shape id="_x0000_s1040" type="#_x0000_t75" style="width:598pt;height:83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11" w:y="3539"/>
        <w:widowControl w:val="0"/>
        <w:rPr>
          <w:sz w:val="2"/>
          <w:szCs w:val="2"/>
        </w:rPr>
      </w:pPr>
      <w:r>
        <w:pict>
          <v:shape id="_x0000_s1041" type="#_x0000_t75" style="width:591pt;height:83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532"/>
        <w:widowControl w:val="0"/>
        <w:rPr>
          <w:sz w:val="2"/>
          <w:szCs w:val="2"/>
        </w:rPr>
      </w:pPr>
      <w:r>
        <w:pict>
          <v:shape id="_x0000_s1042" type="#_x0000_t75" style="width:588pt;height:838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7" w:y="3659"/>
        <w:widowControl w:val="0"/>
        <w:rPr>
          <w:sz w:val="2"/>
          <w:szCs w:val="2"/>
        </w:rPr>
      </w:pPr>
      <w:r>
        <w:pict>
          <v:shape id="_x0000_s1043" type="#_x0000_t75" style="width:589pt;height:82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561"/>
        <w:widowControl w:val="0"/>
        <w:rPr>
          <w:sz w:val="2"/>
          <w:szCs w:val="2"/>
        </w:rPr>
      </w:pPr>
      <w:r>
        <w:pict>
          <v:shape id="_x0000_s1044" type="#_x0000_t75" style="width:588pt;height:835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9" w:y="3453"/>
        <w:widowControl w:val="0"/>
        <w:rPr>
          <w:sz w:val="2"/>
          <w:szCs w:val="2"/>
        </w:rPr>
      </w:pPr>
      <w:r>
        <w:pict>
          <v:shape id="_x0000_s1045" type="#_x0000_t75" style="width:597pt;height:845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5" w:y="3566"/>
        <w:widowControl w:val="0"/>
        <w:rPr>
          <w:sz w:val="2"/>
          <w:szCs w:val="2"/>
        </w:rPr>
      </w:pPr>
      <w:r>
        <w:pict>
          <v:shape id="_x0000_s1046" type="#_x0000_t75" style="width:595pt;height:834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8" w:y="3501"/>
        <w:widowControl w:val="0"/>
        <w:rPr>
          <w:sz w:val="2"/>
          <w:szCs w:val="2"/>
        </w:rPr>
      </w:pPr>
      <w:r>
        <w:pict>
          <v:shape id="_x0000_s1047" type="#_x0000_t75" style="width:596pt;height:841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5" w:y="3511"/>
        <w:widowControl w:val="0"/>
        <w:rPr>
          <w:sz w:val="2"/>
          <w:szCs w:val="2"/>
        </w:rPr>
      </w:pPr>
      <w:r>
        <w:pict>
          <v:shape id="_x0000_s1048" type="#_x0000_t75" style="width:594pt;height:840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9" w:y="3592"/>
        <w:widowControl w:val="0"/>
        <w:rPr>
          <w:sz w:val="2"/>
          <w:szCs w:val="2"/>
        </w:rPr>
      </w:pPr>
      <w:r>
        <w:pict>
          <v:shape id="_x0000_s1049" type="#_x0000_t75" style="width:592pt;height:831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604"/>
        <w:widowControl w:val="0"/>
        <w:rPr>
          <w:sz w:val="2"/>
          <w:szCs w:val="2"/>
        </w:rPr>
      </w:pPr>
      <w:r>
        <w:pict>
          <v:shape id="_x0000_s1050" type="#_x0000_t75" style="width:588pt;height:830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0" w:y="3551"/>
        <w:widowControl w:val="0"/>
        <w:rPr>
          <w:sz w:val="2"/>
          <w:szCs w:val="2"/>
        </w:rPr>
      </w:pPr>
      <w:r>
        <w:pict>
          <v:shape id="_x0000_s1051" type="#_x0000_t75" style="width:589pt;height:836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5" w:y="3530"/>
        <w:widowControl w:val="0"/>
        <w:rPr>
          <w:sz w:val="2"/>
          <w:szCs w:val="2"/>
        </w:rPr>
      </w:pPr>
      <w:r>
        <w:pict>
          <v:shape id="_x0000_s1052" type="#_x0000_t75" style="width:588pt;height:838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13" w:y="3623"/>
        <w:widowControl w:val="0"/>
        <w:rPr>
          <w:sz w:val="2"/>
          <w:szCs w:val="2"/>
        </w:rPr>
      </w:pPr>
      <w:r>
        <w:pict>
          <v:shape id="_x0000_s1053" type="#_x0000_t75" style="width:591pt;height:829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06" w:y="3472"/>
        <w:widowControl w:val="0"/>
        <w:rPr>
          <w:sz w:val="2"/>
          <w:szCs w:val="2"/>
        </w:rPr>
      </w:pPr>
      <w:r>
        <w:pict>
          <v:shape id="_x0000_s1054" type="#_x0000_t75" style="width:591pt;height:843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6" w:y="3429"/>
        <w:widowControl w:val="0"/>
        <w:rPr>
          <w:sz w:val="2"/>
          <w:szCs w:val="2"/>
        </w:rPr>
      </w:pPr>
      <w:r>
        <w:pict>
          <v:shape id="_x0000_s1055" type="#_x0000_t75" style="width:598pt;height:848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/Relationships>
</file>